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___________________, juridinio asmens kodas _______________, buveinė registruota adresu _________________, atstovaujama (-s) ________________, veikiančio (-ios)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intranet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4A29C6D6" w:rsidR="00FA7EBF" w:rsidRPr="00FA7AAA" w:rsidRDefault="00FA7EBF" w:rsidP="007C406E">
      <w:pPr>
        <w:spacing w:after="200"/>
        <w:rPr>
          <w:rFonts w:ascii="Arial" w:hAnsi="Arial" w:cs="Arial"/>
        </w:rPr>
      </w:pPr>
      <w:r w:rsidRPr="00FA7AAA">
        <w:rPr>
          <w:rFonts w:ascii="Arial" w:hAnsi="Arial" w:cs="Arial"/>
        </w:rPr>
        <w:br w:type="page"/>
      </w:r>
    </w:p>
    <w:p w14:paraId="5643318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14:paraId="6AD0440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14:paraId="6AC09E16" w14:textId="2CB1C2CE"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14:paraId="403BBB97" w14:textId="3A8B1C3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00C56CB1" w:rsidRPr="00FA7AAA">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14:paraId="4843E186" w14:textId="05C58F5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In view of the fact that LITGRID AB intends to transfer confidential non-public information, by signing this document (hereinafter - the </w:t>
      </w:r>
      <w:r w:rsidRPr="00FA7AAA">
        <w:rPr>
          <w:rFonts w:ascii="Arial" w:hAnsi="Arial" w:cs="Arial"/>
          <w:b/>
          <w:sz w:val="20"/>
          <w:szCs w:val="20"/>
          <w:lang w:val="en"/>
        </w:rPr>
        <w:t>Commitment</w:t>
      </w:r>
      <w:r w:rsidRPr="00FA7AAA">
        <w:rPr>
          <w:rFonts w:ascii="Arial" w:hAnsi="Arial" w:cs="Arial"/>
          <w:sz w:val="20"/>
          <w:szCs w:val="20"/>
          <w:lang w:val="en"/>
        </w:rPr>
        <w:t>), the Recipient of the Information confirms that he is aware of the following obligations</w:t>
      </w:r>
      <w:r w:rsidR="00C56CB1" w:rsidRPr="00FA7AAA">
        <w:rPr>
          <w:rFonts w:ascii="Arial" w:hAnsi="Arial" w:cs="Arial"/>
          <w:sz w:val="20"/>
          <w:szCs w:val="20"/>
          <w:lang w:val="en"/>
        </w:rPr>
        <w:t xml:space="preserve"> and undertakes to comply with them</w:t>
      </w:r>
      <w:r w:rsidRPr="00FA7AAA">
        <w:rPr>
          <w:rFonts w:ascii="Arial" w:hAnsi="Arial" w:cs="Arial"/>
          <w:sz w:val="20"/>
          <w:szCs w:val="20"/>
          <w:lang w:val="en"/>
        </w:rPr>
        <w:t>:</w:t>
      </w:r>
    </w:p>
    <w:p w14:paraId="6F2FBE19" w14:textId="47186957" w:rsidR="00FA7EBF" w:rsidRPr="00FA7AAA" w:rsidRDefault="00FA7EBF" w:rsidP="007C406E">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14:paraId="3954FE56" w14:textId="369F4FE1"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00742286" w:rsidRPr="00FA7AAA">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14:paraId="18C82C87"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14:textId="6DFCD16B"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14:paraId="16FADBB4"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is or becomes public in accordance with the laws of the Republic of Lithuania and other legal acts;</w:t>
      </w:r>
    </w:p>
    <w:p w14:paraId="244BAD47" w14:textId="77777777" w:rsidR="00FA7EBF" w:rsidRPr="00FA7AAA" w:rsidRDefault="00FA7EBF"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14:textId="0CF0DAB3"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has already been made public or otherwise made available to the general public at the time of its submission;</w:t>
      </w:r>
    </w:p>
    <w:p w14:paraId="6022F93D" w14:textId="77777777" w:rsidR="00FA7EBF" w:rsidRPr="00FA7AAA" w:rsidRDefault="00FA7EBF" w:rsidP="007C406E">
      <w:pPr>
        <w:pStyle w:val="ListParagraph"/>
        <w:spacing w:after="200"/>
        <w:rPr>
          <w:rFonts w:ascii="Arial" w:hAnsi="Arial" w:cs="Arial"/>
          <w:sz w:val="20"/>
          <w:szCs w:val="20"/>
          <w:lang w:val="en"/>
        </w:rPr>
      </w:pPr>
    </w:p>
    <w:p w14:paraId="38C07C5E"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14:paraId="4B6FE881" w14:textId="77777777" w:rsidR="00FA7EBF" w:rsidRPr="00FA7AAA" w:rsidRDefault="00FA7EBF" w:rsidP="007C406E">
      <w:pPr>
        <w:pStyle w:val="ListParagraph"/>
        <w:spacing w:after="200"/>
        <w:rPr>
          <w:rFonts w:ascii="Arial" w:hAnsi="Arial" w:cs="Arial"/>
          <w:sz w:val="20"/>
          <w:szCs w:val="20"/>
          <w:lang w:val="en"/>
        </w:rPr>
      </w:pPr>
    </w:p>
    <w:p w14:paraId="310AA3F2" w14:textId="484AD666" w:rsidR="00FA7EBF" w:rsidRPr="007C406E"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In case of any doubt as to whether the information is considered Confidential Information, it must be treated as Confidential Information until LITGRID AB informs that such information is not Confidential Information.</w:t>
      </w:r>
    </w:p>
    <w:p w14:paraId="3FE9174F" w14:textId="5B282373"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14:paraId="0BDE1A2F" w14:textId="5E879951"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14:paraId="53B40AED" w14:textId="281500E7" w:rsidR="00D568F9" w:rsidRPr="00FA7AAA" w:rsidRDefault="00D568F9" w:rsidP="007C406E">
      <w:pPr>
        <w:numPr>
          <w:ilvl w:val="2"/>
          <w:numId w:val="5"/>
        </w:numPr>
        <w:tabs>
          <w:tab w:val="left" w:pos="426"/>
        </w:tabs>
        <w:spacing w:after="200" w:line="240" w:lineRule="auto"/>
        <w:jc w:val="both"/>
        <w:rPr>
          <w:rFonts w:ascii="Arial" w:eastAsia="Times New Roman" w:hAnsi="Arial" w:cs="Arial"/>
          <w:sz w:val="20"/>
          <w:szCs w:val="20"/>
          <w:lang w:val="en-US" w:eastAsia="ru-RU"/>
        </w:rPr>
      </w:pPr>
      <w:r w:rsidRPr="00FA7AAA">
        <w:rPr>
          <w:rFonts w:ascii="Arial" w:eastAsia="Times New Roman" w:hAnsi="Arial" w:cs="Arial"/>
          <w:sz w:val="20"/>
          <w:szCs w:val="20"/>
          <w:lang w:val="en-US" w:eastAsia="ru-RU"/>
        </w:rPr>
        <w:t>use Confidential Information exclusively for the purpose it was provided;</w:t>
      </w:r>
    </w:p>
    <w:p w14:paraId="24507C6E" w14:textId="029D7962"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not to disclose Confidential Information in any way and not to use it in any way that may cause</w:t>
      </w:r>
      <w:r w:rsidR="00D568F9" w:rsidRPr="00FA7AAA">
        <w:rPr>
          <w:rFonts w:ascii="Arial" w:hAnsi="Arial" w:cs="Arial"/>
          <w:lang w:val="en"/>
        </w:rPr>
        <w:t xml:space="preserve"> </w:t>
      </w:r>
      <w:r w:rsidRPr="00FA7AAA">
        <w:rPr>
          <w:rFonts w:ascii="Arial" w:hAnsi="Arial" w:cs="Arial"/>
          <w:lang w:val="en"/>
        </w:rPr>
        <w:t>damage to LITGRID AB;</w:t>
      </w:r>
    </w:p>
    <w:p w14:paraId="3EC23E0F" w14:textId="77777777" w:rsidR="00FA7EBF" w:rsidRPr="00FA7AAA"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keep Confidential Information confidential and take all necessary precautions to maintain the confidentiality and integrity of the provided Confidential Information;</w:t>
      </w:r>
    </w:p>
    <w:p w14:paraId="3CD3A4D5" w14:textId="77777777" w:rsidR="00FA7EBF" w:rsidRPr="00FA7AAA" w:rsidRDefault="00FA7EBF" w:rsidP="007C406E">
      <w:pPr>
        <w:pStyle w:val="HTMLPreformatted"/>
        <w:spacing w:after="200"/>
        <w:ind w:left="720"/>
        <w:jc w:val="both"/>
        <w:rPr>
          <w:rFonts w:ascii="Arial" w:hAnsi="Arial" w:cs="Arial"/>
          <w:lang w:val="en"/>
        </w:rPr>
      </w:pPr>
    </w:p>
    <w:p w14:paraId="56B307CD" w14:textId="741E37F9" w:rsidR="00D135A8" w:rsidRPr="00D135A8" w:rsidRDefault="00FA7EBF" w:rsidP="009C6D5E">
      <w:pPr>
        <w:pStyle w:val="HTMLPreformatted"/>
        <w:numPr>
          <w:ilvl w:val="2"/>
          <w:numId w:val="5"/>
        </w:numPr>
        <w:spacing w:after="200"/>
        <w:jc w:val="both"/>
        <w:rPr>
          <w:rFonts w:ascii="Arial" w:hAnsi="Arial" w:cs="Arial"/>
          <w:lang w:val="en"/>
        </w:rPr>
      </w:pPr>
      <w:r w:rsidRPr="00D135A8">
        <w:rPr>
          <w:rFonts w:ascii="Arial" w:hAnsi="Arial" w:cs="Arial"/>
          <w:lang w:val="en"/>
        </w:rPr>
        <w:lastRenderedPageBreak/>
        <w:t>not to disclose or provide Confidential Information to third parties without the prior written consent of LITGRID AB.</w:t>
      </w:r>
    </w:p>
    <w:p w14:paraId="7377D1A8" w14:textId="781CFEA7" w:rsidR="00D135A8" w:rsidRPr="007C406E" w:rsidRDefault="00D135A8" w:rsidP="007C406E">
      <w:pPr>
        <w:pStyle w:val="HTMLPreformatted"/>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p>
    <w:p w14:paraId="56EE6191" w14:textId="7D1B580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undertakes to inform LITGRID AB by e-mail incidentai@litgrid.eu about the illegal use or disclosure of the </w:t>
      </w:r>
      <w:r w:rsidR="002F50DA" w:rsidRPr="00FA7AAA">
        <w:rPr>
          <w:rFonts w:ascii="Arial" w:hAnsi="Arial" w:cs="Arial"/>
          <w:lang w:val="en"/>
        </w:rPr>
        <w:t>Confidential</w:t>
      </w:r>
      <w:r w:rsidRPr="00FA7AAA">
        <w:rPr>
          <w:rFonts w:ascii="Arial" w:hAnsi="Arial" w:cs="Arial"/>
          <w:lang w:val="en"/>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grants the right to access the Confidential Information only to the following persons</w:t>
      </w:r>
      <w:r w:rsidR="00A52248" w:rsidRPr="00FA7AAA">
        <w:rPr>
          <w:rFonts w:ascii="Arial" w:hAnsi="Arial" w:cs="Arial"/>
          <w:lang w:val="en"/>
        </w:rPr>
        <w:t xml:space="preserve"> and only if both of the following conditions are met</w:t>
      </w:r>
      <w:r w:rsidRPr="00FA7AAA">
        <w:rPr>
          <w:rFonts w:ascii="Arial" w:hAnsi="Arial" w:cs="Arial"/>
          <w:lang w:val="en"/>
        </w:rPr>
        <w:t>:</w:t>
      </w:r>
    </w:p>
    <w:p w14:paraId="2C5E7DBE" w14:textId="57120C1E"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the person need</w:t>
      </w:r>
      <w:r w:rsidR="00A52248" w:rsidRPr="00FA7AAA">
        <w:rPr>
          <w:rFonts w:ascii="Arial" w:hAnsi="Arial" w:cs="Arial"/>
          <w:lang w:val="en"/>
        </w:rPr>
        <w:t>s</w:t>
      </w:r>
      <w:r w:rsidRPr="00FA7AAA">
        <w:rPr>
          <w:rFonts w:ascii="Arial" w:hAnsi="Arial" w:cs="Arial"/>
          <w:lang w:val="en"/>
        </w:rPr>
        <w:t xml:space="preserve"> to know Confidential Information in view of their position or profession</w:t>
      </w:r>
      <w:r w:rsidR="002F50DA" w:rsidRPr="00FA7AAA">
        <w:rPr>
          <w:rFonts w:ascii="Arial" w:hAnsi="Arial" w:cs="Arial"/>
          <w:lang w:val="en"/>
        </w:rPr>
        <w:t xml:space="preserve"> for the purpose information was provided</w:t>
      </w:r>
      <w:r w:rsidR="00A52248" w:rsidRPr="00FA7AAA">
        <w:rPr>
          <w:rFonts w:ascii="Arial" w:hAnsi="Arial" w:cs="Arial"/>
          <w:lang w:val="en"/>
        </w:rPr>
        <w:t xml:space="preserve"> by LITGRID AB</w:t>
      </w:r>
      <w:r w:rsidRPr="00FA7AAA">
        <w:rPr>
          <w:rFonts w:ascii="Arial" w:hAnsi="Arial" w:cs="Arial"/>
          <w:lang w:val="en"/>
        </w:rPr>
        <w:t>;</w:t>
      </w:r>
    </w:p>
    <w:p w14:paraId="749418F3" w14:textId="63F3428E" w:rsidR="00FA7EBF" w:rsidRPr="007C406E" w:rsidRDefault="00FA7EBF" w:rsidP="007C406E">
      <w:pPr>
        <w:pStyle w:val="HTMLPreformatted"/>
        <w:numPr>
          <w:ilvl w:val="2"/>
          <w:numId w:val="5"/>
        </w:numPr>
        <w:spacing w:after="200"/>
        <w:jc w:val="both"/>
        <w:rPr>
          <w:rFonts w:ascii="Arial" w:hAnsi="Arial" w:cs="Arial"/>
        </w:rPr>
      </w:pPr>
      <w:r w:rsidRPr="00FA7AAA">
        <w:rPr>
          <w:rFonts w:ascii="Arial" w:hAnsi="Arial" w:cs="Arial"/>
          <w:lang w:val="en"/>
        </w:rPr>
        <w:t>the persons have been informed of the confidential nature of the information and</w:t>
      </w:r>
      <w:r w:rsidR="00A52248" w:rsidRPr="00FA7AAA">
        <w:rPr>
          <w:rFonts w:ascii="Arial" w:hAnsi="Arial" w:cs="Arial"/>
          <w:lang w:val="en"/>
        </w:rPr>
        <w:t xml:space="preserve"> is </w:t>
      </w:r>
      <w:r w:rsidRPr="00FA7AAA">
        <w:rPr>
          <w:rFonts w:ascii="Arial" w:hAnsi="Arial" w:cs="Arial"/>
          <w:lang w:val="en"/>
        </w:rPr>
        <w:t>bound by the commitment of confidentiality under the same conditions and within the time limits specified in th</w:t>
      </w:r>
      <w:r w:rsidR="00A52248" w:rsidRPr="00FA7AAA">
        <w:rPr>
          <w:rFonts w:ascii="Arial" w:hAnsi="Arial" w:cs="Arial"/>
          <w:lang w:val="en"/>
        </w:rPr>
        <w:t>is</w:t>
      </w:r>
      <w:r w:rsidRPr="00FA7AAA">
        <w:rPr>
          <w:rFonts w:ascii="Arial" w:hAnsi="Arial" w:cs="Arial"/>
          <w:lang w:val="en"/>
        </w:rPr>
        <w:t xml:space="preserve"> </w:t>
      </w:r>
      <w:r w:rsidR="00A52248" w:rsidRPr="00FA7AAA">
        <w:rPr>
          <w:rFonts w:ascii="Arial" w:hAnsi="Arial" w:cs="Arial"/>
          <w:lang w:val="en"/>
        </w:rPr>
        <w:t>C</w:t>
      </w:r>
      <w:r w:rsidRPr="00FA7AAA">
        <w:rPr>
          <w:rFonts w:ascii="Arial" w:hAnsi="Arial" w:cs="Arial"/>
          <w:lang w:val="en"/>
        </w:rPr>
        <w:t>ommitment.</w:t>
      </w:r>
    </w:p>
    <w:p w14:paraId="1563962A" w14:textId="59EDFEE6"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00091205" w:rsidRPr="00FA7AAA">
        <w:rPr>
          <w:rFonts w:ascii="Arial" w:hAnsi="Arial" w:cs="Arial"/>
          <w:lang w:val="en"/>
        </w:rPr>
        <w:t xml:space="preserve">electronic </w:t>
      </w:r>
      <w:r w:rsidRPr="00FA7AAA">
        <w:rPr>
          <w:rFonts w:ascii="Arial" w:hAnsi="Arial" w:cs="Arial"/>
          <w:lang w:val="en"/>
        </w:rPr>
        <w:t>form:</w:t>
      </w:r>
    </w:p>
    <w:p w14:paraId="52485445" w14:textId="799F2B49"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all computer workstations or other devices that handle </w:t>
      </w:r>
      <w:r w:rsidR="00091205" w:rsidRPr="00FA7AAA">
        <w:rPr>
          <w:rFonts w:ascii="Arial" w:hAnsi="Arial" w:cs="Arial"/>
          <w:lang w:val="en"/>
        </w:rPr>
        <w:t>e</w:t>
      </w:r>
      <w:r w:rsidRPr="00FA7AAA">
        <w:rPr>
          <w:rFonts w:ascii="Arial" w:hAnsi="Arial" w:cs="Arial"/>
          <w:lang w:val="en"/>
        </w:rPr>
        <w:t xml:space="preserve">lectronic </w:t>
      </w:r>
      <w:r w:rsidR="00091205" w:rsidRPr="00FA7AAA">
        <w:rPr>
          <w:rFonts w:ascii="Arial" w:hAnsi="Arial" w:cs="Arial"/>
          <w:lang w:val="en"/>
        </w:rPr>
        <w:t>Confidential</w:t>
      </w:r>
      <w:r w:rsidR="00091205" w:rsidRPr="00FA7AAA" w:rsidDel="00091205">
        <w:rPr>
          <w:rFonts w:ascii="Arial" w:hAnsi="Arial" w:cs="Arial"/>
          <w:lang w:val="en"/>
        </w:rPr>
        <w:t xml:space="preserve"> </w:t>
      </w:r>
      <w:r w:rsidRPr="00FA7AAA">
        <w:rPr>
          <w:rFonts w:ascii="Arial" w:hAnsi="Arial" w:cs="Arial"/>
          <w:lang w:val="en"/>
        </w:rPr>
        <w:t xml:space="preserve">Information received under this Commitment take all necessary information security measures, including, but not limited to, the installation of legal, operational and effective antivirus software, up-to-date equipment security </w:t>
      </w:r>
      <w:r w:rsidR="00091205" w:rsidRPr="00FA7AAA">
        <w:rPr>
          <w:rFonts w:ascii="Arial" w:hAnsi="Arial" w:cs="Arial"/>
          <w:lang w:val="en"/>
        </w:rPr>
        <w:t>patches</w:t>
      </w:r>
      <w:r w:rsidRPr="00FA7AAA">
        <w:rPr>
          <w:rFonts w:ascii="Arial" w:hAnsi="Arial" w:cs="Arial"/>
          <w:lang w:val="en"/>
        </w:rPr>
        <w:t>, restriction of access by password;</w:t>
      </w:r>
    </w:p>
    <w:p w14:paraId="0F3F68D4" w14:textId="75A2141D"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portable electronic media (e.g. laptop hard drive, USB sticks) containing </w:t>
      </w:r>
      <w:r w:rsidR="00091205" w:rsidRPr="00FA7AAA">
        <w:rPr>
          <w:rFonts w:ascii="Arial" w:hAnsi="Arial" w:cs="Arial"/>
          <w:lang w:val="en"/>
        </w:rPr>
        <w:t>Confidential</w:t>
      </w:r>
      <w:r w:rsidRPr="00FA7AAA">
        <w:rPr>
          <w:rFonts w:ascii="Arial" w:hAnsi="Arial" w:cs="Arial"/>
          <w:lang w:val="en"/>
        </w:rPr>
        <w:t xml:space="preserve"> Information are encrypted or stored in lockable storage</w:t>
      </w:r>
      <w:r w:rsidR="00091205" w:rsidRPr="00FA7AAA">
        <w:rPr>
          <w:rFonts w:ascii="Arial" w:hAnsi="Arial" w:cs="Arial"/>
          <w:lang w:val="en"/>
        </w:rPr>
        <w:t>s</w:t>
      </w:r>
      <w:r w:rsidRPr="00FA7AAA">
        <w:rPr>
          <w:rFonts w:ascii="Arial" w:hAnsi="Arial" w:cs="Arial"/>
          <w:lang w:val="en"/>
        </w:rPr>
        <w:t xml:space="preserve"> (lockers, safes, separate lockable rooms, etc.) or otherwise protected from disclosure of </w:t>
      </w:r>
      <w:r w:rsidR="00091205" w:rsidRPr="00FA7AAA">
        <w:rPr>
          <w:rFonts w:ascii="Arial" w:hAnsi="Arial" w:cs="Arial"/>
          <w:lang w:val="en"/>
        </w:rPr>
        <w:t>Confidential</w:t>
      </w:r>
      <w:r w:rsidRPr="00FA7AAA">
        <w:rPr>
          <w:rFonts w:ascii="Arial" w:hAnsi="Arial" w:cs="Arial"/>
          <w:lang w:val="en"/>
        </w:rPr>
        <w:t xml:space="preserve"> Information in the event of theft or loss of equipment.</w:t>
      </w:r>
    </w:p>
    <w:p w14:paraId="769EFCCF" w14:textId="3B3CE214" w:rsidR="00FA7EBF" w:rsidRPr="007C406E" w:rsidRDefault="00091205" w:rsidP="007C406E">
      <w:pPr>
        <w:pStyle w:val="HTMLPreformatted"/>
        <w:numPr>
          <w:ilvl w:val="1"/>
          <w:numId w:val="5"/>
        </w:numPr>
        <w:spacing w:after="200"/>
        <w:jc w:val="both"/>
        <w:rPr>
          <w:rFonts w:ascii="Arial" w:hAnsi="Arial" w:cs="Arial"/>
          <w:lang w:val="en"/>
        </w:rPr>
      </w:pPr>
      <w:r w:rsidRPr="00FA7AAA">
        <w:rPr>
          <w:rFonts w:ascii="Arial" w:hAnsi="Arial" w:cs="Arial"/>
          <w:lang w:val="en"/>
        </w:rPr>
        <w:t>Confidential</w:t>
      </w:r>
      <w:r w:rsidR="00FA7EBF" w:rsidRPr="00FA7AAA">
        <w:rPr>
          <w:rFonts w:ascii="Arial" w:hAnsi="Arial" w:cs="Arial"/>
          <w:lang w:val="en"/>
        </w:rPr>
        <w:t xml:space="preserve"> information may not be stored on systems or media that may be accessible to other persons, including, but not limited to, groupware systems (e.g., network directory service, intranet systems), cloud systems.</w:t>
      </w:r>
    </w:p>
    <w:p w14:paraId="0ACEC18C" w14:textId="6543EBD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Electronic information must be transmitted in encrypted form using encryption </w:t>
      </w:r>
      <w:r w:rsidR="001C5434" w:rsidRPr="00FA7AAA">
        <w:rPr>
          <w:rFonts w:ascii="Arial" w:hAnsi="Arial" w:cs="Arial"/>
          <w:lang w:val="en"/>
        </w:rPr>
        <w:t xml:space="preserve">measures </w:t>
      </w:r>
      <w:r w:rsidRPr="00FA7AAA">
        <w:rPr>
          <w:rFonts w:ascii="Arial" w:hAnsi="Arial" w:cs="Arial"/>
          <w:lang w:val="en"/>
        </w:rPr>
        <w:t xml:space="preserve">agreed with LITGRID AB. The password used for encryption must not be transmitted on the same </w:t>
      </w:r>
      <w:r w:rsidR="001C5434" w:rsidRPr="00FA7AAA">
        <w:rPr>
          <w:rFonts w:ascii="Arial" w:hAnsi="Arial" w:cs="Arial"/>
          <w:lang w:val="en"/>
        </w:rPr>
        <w:t xml:space="preserve">way </w:t>
      </w:r>
      <w:r w:rsidRPr="00FA7AAA">
        <w:rPr>
          <w:rFonts w:ascii="Arial" w:hAnsi="Arial" w:cs="Arial"/>
          <w:lang w:val="en"/>
        </w:rPr>
        <w:t>(e.g. e-mail) as the basic information.</w:t>
      </w:r>
    </w:p>
    <w:p w14:paraId="1940EE48" w14:textId="221EE825"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14:paraId="0AF6FE1D" w14:textId="16712F0E" w:rsidR="00134F98" w:rsidRPr="007C406E" w:rsidRDefault="00134F98" w:rsidP="007C406E">
      <w:pPr>
        <w:pStyle w:val="HTMLPreformatted"/>
        <w:numPr>
          <w:ilvl w:val="1"/>
          <w:numId w:val="5"/>
        </w:numPr>
        <w:spacing w:after="200"/>
        <w:jc w:val="both"/>
        <w:rPr>
          <w:rFonts w:ascii="Arial" w:hAnsi="Arial" w:cs="Arial"/>
          <w:lang w:val="en"/>
        </w:rPr>
      </w:pPr>
      <w:r w:rsidRPr="00FA7AAA">
        <w:rPr>
          <w:rFonts w:ascii="Arial" w:hAnsi="Arial" w:cs="Arial"/>
          <w:lang w:val="en"/>
        </w:rPr>
        <w:t>T</w:t>
      </w:r>
      <w:r w:rsidR="00FA7EBF" w:rsidRPr="00FA7AAA">
        <w:rPr>
          <w:rFonts w:ascii="Arial" w:hAnsi="Arial" w:cs="Arial"/>
          <w:lang w:val="en"/>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00FA7AAA">
        <w:rPr>
          <w:rFonts w:ascii="Arial" w:hAnsi="Arial" w:cs="Arial"/>
          <w:lang w:val="en"/>
        </w:rPr>
        <w:t xml:space="preserve">from the moment the purpose for which </w:t>
      </w:r>
      <w:r w:rsidRPr="00FA7AAA">
        <w:rPr>
          <w:rFonts w:ascii="Arial" w:hAnsi="Arial" w:cs="Arial"/>
          <w:lang w:val="en"/>
        </w:rPr>
        <w:lastRenderedPageBreak/>
        <w:t xml:space="preserve">information was transferred was reached The recipient of the Information must keep evidence of the proper return or destruction of the information. </w:t>
      </w:r>
      <w:r w:rsidR="00FA7EBF" w:rsidRPr="00FA7AAA">
        <w:rPr>
          <w:rFonts w:ascii="Arial" w:hAnsi="Arial" w:cs="Arial"/>
          <w:lang w:val="en"/>
        </w:rPr>
        <w:t>In this case, the Recipient of the Information shall not have the right to retain the Confidential Information stored in any form.</w:t>
      </w:r>
      <w:r w:rsidR="007C406E">
        <w:rPr>
          <w:rFonts w:ascii="Arial" w:hAnsi="Arial" w:cs="Arial"/>
          <w:lang w:val="en"/>
        </w:rPr>
        <w:t xml:space="preserve"> </w:t>
      </w:r>
      <w:r w:rsidRPr="007C406E">
        <w:rPr>
          <w:rFonts w:ascii="Arial" w:hAnsi="Arial" w:cs="Arial"/>
          <w:lang w:val="en"/>
        </w:rPr>
        <w:t>LITGRID AB has the right to demand that evidence be provided that the information has been properly destroyed.</w:t>
      </w:r>
    </w:p>
    <w:p w14:paraId="28474945" w14:textId="1423A39D"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14:paraId="177D464A" w14:textId="4F73EB0E"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is aware that administrative and criminal liability has been established for the illegal use and disclosure of confidential, commercial (production) secret information.</w:t>
      </w:r>
    </w:p>
    <w:p w14:paraId="24855EEC" w14:textId="06E67DE8"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who has unlawfully disclosed the Confidential Information, undertakes to pay LITGRID AB a fine in the amount of EUR 3,000.00 and to reimburse for all direct losses incurred as a result, to the extent that they are not covered by the paid fine. This fine is considered to be the minimum loss of LITGRID AB and it is not necessary to prove it. </w:t>
      </w:r>
    </w:p>
    <w:p w14:paraId="64811507" w14:textId="2F7C9AA9"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14:paraId="61F27794" w14:textId="1D50EA53"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14:paraId="50BDB3C6" w14:textId="758F06A9" w:rsidR="00E0411E" w:rsidRPr="007C406E" w:rsidRDefault="00E0411E" w:rsidP="007C406E">
      <w:pPr>
        <w:pStyle w:val="HTMLPreformatted"/>
        <w:numPr>
          <w:ilvl w:val="1"/>
          <w:numId w:val="5"/>
        </w:numPr>
        <w:spacing w:after="200"/>
        <w:jc w:val="both"/>
        <w:rPr>
          <w:rFonts w:ascii="Arial" w:hAnsi="Arial" w:cs="Arial"/>
          <w:lang w:val="en"/>
        </w:rPr>
      </w:pPr>
      <w:r w:rsidRPr="00FA7AAA">
        <w:rPr>
          <w:rFonts w:ascii="Arial" w:hAnsi="Arial" w:cs="Arial"/>
          <w:lang w:val="en"/>
        </w:rPr>
        <w:t>In the event that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is governed by and construed in accordance with the laws of the Republic of Lithuania.</w:t>
      </w:r>
    </w:p>
    <w:p w14:paraId="6551F987" w14:textId="57891FD0"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14:paraId="3ACF1895" w14:textId="3E9685CB"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Commitment has been drawn up in two copies of equal </w:t>
      </w:r>
      <w:r w:rsidR="00CE7217" w:rsidRPr="00FA7AAA">
        <w:rPr>
          <w:rFonts w:ascii="Arial" w:hAnsi="Arial" w:cs="Arial"/>
          <w:lang w:val="en"/>
        </w:rPr>
        <w:t xml:space="preserve">legal </w:t>
      </w:r>
      <w:r w:rsidRPr="00FA7AAA">
        <w:rPr>
          <w:rFonts w:ascii="Arial" w:hAnsi="Arial" w:cs="Arial"/>
          <w:lang w:val="en"/>
        </w:rPr>
        <w:t>force. One copy of the Commitment is submitted to LITGRID AB, the other remains with the Recipient of the Information.</w:t>
      </w:r>
    </w:p>
    <w:p w14:paraId="35EED57C" w14:textId="77777777" w:rsidR="00FA7EBF" w:rsidRPr="00FA7AAA" w:rsidRDefault="00FA7EBF" w:rsidP="007C406E">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FA7AAA" w:rsidRDefault="00FA7EBF" w:rsidP="007C406E">
      <w:pPr>
        <w:tabs>
          <w:tab w:val="left" w:pos="5210"/>
        </w:tabs>
        <w:spacing w:after="200" w:line="240" w:lineRule="auto"/>
        <w:jc w:val="both"/>
        <w:rPr>
          <w:rFonts w:ascii="Arial" w:hAnsi="Arial" w:cs="Arial"/>
          <w:sz w:val="20"/>
          <w:szCs w:val="20"/>
          <w:lang w:val="en-US" w:eastAsia="ru-RU"/>
        </w:rPr>
      </w:pPr>
    </w:p>
    <w:p w14:paraId="35B434A6" w14:textId="77777777" w:rsidR="00FA7EBF" w:rsidRPr="00FA7AAA" w:rsidRDefault="00FA7EBF" w:rsidP="007C406E">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Siekiant </w:t>
      </w:r>
      <w:r w:rsidRPr="007C406E">
        <w:rPr>
          <w:rFonts w:ascii="Arial" w:hAnsi="Arial" w:cs="Arial"/>
          <w:sz w:val="16"/>
          <w:szCs w:val="16"/>
          <w:lang w:val="lt-LT"/>
        </w:rPr>
        <w:t xml:space="preserve">identifikuoti konkretų asmenį </w:t>
      </w:r>
      <w:r w:rsidRPr="007C406E">
        <w:rPr>
          <w:rFonts w:ascii="Arial" w:hAnsi="Arial" w:cs="Arial"/>
          <w:sz w:val="16"/>
          <w:szCs w:val="16"/>
          <w:lang w:val="en-US"/>
        </w:rPr>
        <w:t>privaloma nurodyti tikslų asmens kodą.</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Preformatted"/>
        <w:rPr>
          <w:rFonts w:ascii="Tahoma" w:hAnsi="Tahoma" w:cs="Tahoma"/>
          <w:sz w:val="16"/>
          <w:szCs w:val="16"/>
        </w:rPr>
      </w:pPr>
      <w:r>
        <w:rPr>
          <w:rStyle w:val="FootnoteReference"/>
        </w:rPr>
        <w:footnoteRef/>
      </w:r>
      <w:r>
        <w:t xml:space="preserve"> </w:t>
      </w:r>
      <w:r w:rsidRPr="00DB6452">
        <w:rPr>
          <w:rFonts w:ascii="Tahoma" w:hAnsi="Tahoma" w:cs="Tahoma"/>
          <w:sz w:val="16"/>
          <w:szCs w:val="16"/>
          <w:lang w:val="en"/>
        </w:rPr>
        <w:t>In order to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r:id="rId2" w:history="1">
        <w:r w:rsidR="00FD0F2D" w:rsidRPr="00C3183C">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r:id="rId3" w:history="1">
        <w:r w:rsidR="00FE1828" w:rsidRPr="00C3183C">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E170F"/>
    <w:rsid w:val="006125CC"/>
    <w:rsid w:val="006126AE"/>
    <w:rsid w:val="006305F8"/>
    <w:rsid w:val="00663F9C"/>
    <w:rsid w:val="00681174"/>
    <w:rsid w:val="00682D4D"/>
    <w:rsid w:val="00687A8F"/>
    <w:rsid w:val="006E6972"/>
    <w:rsid w:val="006F0E1D"/>
    <w:rsid w:val="006F1129"/>
    <w:rsid w:val="00742286"/>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135A8"/>
    <w:rsid w:val="00D2253F"/>
    <w:rsid w:val="00D245EB"/>
    <w:rsid w:val="00D34EA5"/>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3A5C735ABA5A42B1B9525E23110751" ma:contentTypeVersion="4" ma:contentTypeDescription="Create a new document." ma:contentTypeScope="" ma:versionID="ae2ca6437dc43961a285a4fd4ba700fd">
  <xsd:schema xmlns:xsd="http://www.w3.org/2001/XMLSchema" xmlns:xs="http://www.w3.org/2001/XMLSchema" xmlns:p="http://schemas.microsoft.com/office/2006/metadata/properties" xmlns:ns2="a630a996-e222-4033-bc46-0605a757b9cd" targetNamespace="http://schemas.microsoft.com/office/2006/metadata/properties" ma:root="true" ma:fieldsID="eb95efda52b34b9977fff21bd52f5184" ns2:_="">
    <xsd:import namespace="a630a996-e222-4033-bc46-0605a757b9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0a996-e222-4033-bc46-0605a757b9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E0E2FF-51E3-4514-955B-291446DBADF1}"/>
</file>

<file path=customXml/itemProps2.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4.xml><?xml version="1.0" encoding="utf-8"?>
<ds:datastoreItem xmlns:ds="http://schemas.openxmlformats.org/officeDocument/2006/customXml" ds:itemID="{1D18EC7C-6781-4A12-86A1-220ED53033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10815</Words>
  <Characters>6166</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Edita Kazakevičienė</cp:lastModifiedBy>
  <cp:revision>3</cp:revision>
  <dcterms:created xsi:type="dcterms:W3CDTF">2022-11-15T06:12:00Z</dcterms:created>
  <dcterms:modified xsi:type="dcterms:W3CDTF">2022-12-27T12:53:00Z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0x010100163A5C735ABA5A42B1B9525E23110751</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